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Na temelju članka 107. Zakona o odgoju i obrazovanju u osnovnoj i srednjoj školi ( NN br. 87/08, 86/09, 92/10, 105/10 , 90/11, 5/12 ,16/12., 86/12,126/12., 94/13., 152/14. i 7/17.) Osnovna škola </w:t>
      </w:r>
      <w:r w:rsidR="00DE4BDE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Andrije Palmovića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  objavljuje</w:t>
      </w:r>
    </w:p>
    <w:p w:rsidR="00DE4BDE" w:rsidRPr="0032525F" w:rsidRDefault="00DE4BDE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</w:p>
    <w:p w:rsidR="0032525F" w:rsidRDefault="0032525F" w:rsidP="00325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NATJEČAJ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br/>
        <w:t>za STRUČNO OSPOSOBLJAVANJE BEZ ZASNIVANJA RADNOG ODNOSA</w:t>
      </w:r>
    </w:p>
    <w:p w:rsidR="00DE4BDE" w:rsidRPr="0032525F" w:rsidRDefault="00DE4BDE" w:rsidP="00325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Default="0032525F" w:rsidP="0032525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učitelja/</w:t>
      </w:r>
      <w:proofErr w:type="spellStart"/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ice</w:t>
      </w:r>
      <w:proofErr w:type="spellEnd"/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RAZREDNE NASTAVE 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- 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određeno puno radno vrijeme 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– 1 izvršitelj/</w:t>
      </w:r>
      <w:proofErr w:type="spellStart"/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ica</w:t>
      </w:r>
      <w:proofErr w:type="spellEnd"/>
    </w:p>
    <w:p w:rsidR="00DE4BDE" w:rsidRPr="0032525F" w:rsidRDefault="00DE4BDE" w:rsidP="000B033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bookmarkStart w:id="0" w:name="_GoBack"/>
      <w:bookmarkEnd w:id="0"/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UVJETI: Prema članku 105. i 106. Zakona o odgoju i obrazovanju u osnovnoj i srednjoj školi ( NN br. 87/08, 86/09, 92/10, 105/10 , 90/11, 5/12 , 16/12., 86/12, 126/12., 94/13., 152/14. i 7/17.) i članka 2. Pravilnika o stručnoj spremi i pedagoško psihološkom obrazovanju učitelja i stručnih suradnika u osnovnom školstvu ( NN br. 47/96. i 56/01.)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Uz prijavu na natječaj kandidati moraju priložiti: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životopis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diplomu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domovnicu (dokaz o državljanstvu)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rodni list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o nekažnjavanju ( ne stariju od 6 mjeseci )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o evidentiranom radnom stažu iz HZMO-a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Hrvatskog zavoda za zapošljavanje o duljini prijave na Zavod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Vrsta zaposlenja: određeno puno radno vrijeme – 40 sati ukupnog tjednog radnog vremena.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Na natječaj se mogu javiti osobe oba spola.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Rok za podnošenje prijave je 8 dana od dana objave na mrežnim stranicama i oglasnim pločama Hrvatskog zavoda za zapošljavanje te mrežnim stranicama i oglasnim pločama Škole 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(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19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.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travnja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2018. – 2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7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.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travnja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2018.)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Nepotpune i nepravovremene prijave neće se razmatrati.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 prijavi obavezno navesti za koje radno mjesto se kandidat prijavljuje.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Potrebnu dokumentaciju dostaviti u preslikama, jer istu ne vraćamo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</w:t>
      </w:r>
    </w:p>
    <w:p w:rsidR="0032525F" w:rsidRPr="00C45092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Rezultati natječaja će biti objavljeni na web stranici škole </w:t>
      </w:r>
      <w:r w:rsidR="00DE4BDE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</w:t>
      </w:r>
      <w:r w:rsidR="00DE4BDE" w:rsidRPr="00C45092">
        <w:rPr>
          <w:rFonts w:ascii="Arial" w:hAnsi="Arial" w:cs="Arial"/>
          <w:sz w:val="21"/>
          <w:szCs w:val="21"/>
          <w:shd w:val="clear" w:color="auto" w:fill="FFFFFF"/>
        </w:rPr>
        <w:t>os-apalmovica-rasinja.skole.hr</w:t>
      </w:r>
      <w:r w:rsidR="00C4509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Prijave s potrebnom dokumentacijom dostaviti na adresu: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OSNOVNA ŠKOLA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ANDRIJE PALMOVIĆA</w:t>
      </w:r>
    </w:p>
    <w:p w:rsidR="0032525F" w:rsidRPr="0032525F" w:rsidRDefault="00DE4BDE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ŠKOLSKA ULICA 15</w:t>
      </w:r>
    </w:p>
    <w:p w:rsidR="0032525F" w:rsidRPr="0032525F" w:rsidRDefault="00DE4BDE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48312 RASINJA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KLASA: 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11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2-0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/18-01/0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URBROJ: 21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3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7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-35-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01-18-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08</w:t>
      </w:r>
    </w:p>
    <w:p w:rsidR="0032525F" w:rsidRDefault="00DE4BDE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Rasinja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, 1</w:t>
      </w:r>
      <w:r w:rsidR="00F93A69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8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. </w:t>
      </w: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travnja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2018.</w:t>
      </w:r>
      <w:r w:rsidR="00F93A69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                                                                                                 Ravnatelj:</w:t>
      </w:r>
    </w:p>
    <w:p w:rsidR="00F93A69" w:rsidRPr="0032525F" w:rsidRDefault="00F93A69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Krunoslav Belaj</w:t>
      </w:r>
    </w:p>
    <w:p w:rsidR="00324A24" w:rsidRDefault="00324A24"/>
    <w:sectPr w:rsidR="0032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060"/>
    <w:multiLevelType w:val="multilevel"/>
    <w:tmpl w:val="B29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D3F1E"/>
    <w:multiLevelType w:val="multilevel"/>
    <w:tmpl w:val="30B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5F"/>
    <w:rsid w:val="000B0330"/>
    <w:rsid w:val="00324A24"/>
    <w:rsid w:val="0032525F"/>
    <w:rsid w:val="004208B5"/>
    <w:rsid w:val="00C45092"/>
    <w:rsid w:val="00DE4BDE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3549-1299-411F-9AFC-916859A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2018-04-17T06:52:00Z</dcterms:created>
  <dcterms:modified xsi:type="dcterms:W3CDTF">2018-04-18T05:59:00Z</dcterms:modified>
</cp:coreProperties>
</file>